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630237" cy="66880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>
                          <a:alphaModFix amt="100000"/>
                          <a:lum bright="0" contrast="0"/>
                        </a:blip>
                        <a:stretch/>
                      </pic:blipFill>
                      <pic:spPr bwMode="auto">
                        <a:xfrm flipH="0" flipV="0">
                          <a:off x="0" y="0"/>
                          <a:ext cx="1630236" cy="668802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28.4pt;height:52.7pt;" stroked="false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pStyle w:val="599"/>
        <w:jc w:val="center"/>
      </w:pPr>
      <w:r>
        <w:rPr>
          <w:highlight w:val="none"/>
        </w:rPr>
        <w:t xml:space="preserve">Business Owner Information Sheet</w:t>
      </w:r>
      <w:r>
        <w:rPr>
          <w:highlight w:val="none"/>
        </w:rPr>
      </w:r>
    </w:p>
    <w:p>
      <w:r/>
      <w:r/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textDirection w:val="lrTb"/>
            <w:noWrap w:val="false"/>
          </w:tcPr>
          <w:p>
            <w:pPr>
              <w:jc w:val="center"/>
              <w:shd w:val="clear" w:color="F2F2F2" w:fill="F2F2F2" w:themeColor="background1" w:themeShade="F2"/>
              <w:rPr>
                <w:sz w:val="24"/>
              </w:rPr>
            </w:pPr>
            <w:r>
              <w:rPr>
                <w:b/>
                <w:sz w:val="24"/>
              </w:rPr>
              <w:t xml:space="preserve">PERSONAL INFORMATION</w:t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NAME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ADDRESS (Number, Street, City, State, ZIP)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EMAIL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PHONE NUMBER</w:t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textDirection w:val="lrTb"/>
            <w:noWrap w:val="false"/>
          </w:tcPr>
          <w:p>
            <w:pPr>
              <w:jc w:val="center"/>
              <w:shd w:val="clear" w:color="F2F2F2" w:fill="F2F2F2" w:themeColor="background1" w:themeShade="F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BUSINESS INFORMATION</w:t>
            </w:r>
            <w:r>
              <w:rPr>
                <w:b/>
                <w:sz w:val="24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FULL BUSINESS NAME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OWNERS FULL NAMES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BUSINESS ADDRESS (Number, Street, City, State, ZIP)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jc w:val="center"/>
              <w:shd w:val="clear" w:color="F2F2F2" w:fill="F2F2F2" w:themeColor="background1" w:themeShade="F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BUSINESS INSURANCE INFORMATION</w:t>
            </w:r>
            <w:r>
              <w:rPr>
                <w:b/>
                <w:sz w:val="24"/>
              </w:rPr>
            </w:r>
          </w:p>
        </w:tc>
      </w:tr>
      <w:tr>
        <w:trPr/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INSURANCE POLICY NUMBER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NAME OF AGENT</w:t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INSURANCE COMPANY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MAILING ADDRESS (Number, Street, City, State, ZIP)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jc w:val="center"/>
              <w:shd w:val="clear" w:color="F2F2F2" w:fill="F2F2F2" w:themeColor="background1" w:themeShade="F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REGULATORY AGENCY INFORMATION</w:t>
            </w:r>
            <w:r>
              <w:rPr>
                <w:b/>
                <w:sz w:val="24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REGULATORY AGENCY LICENSE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MAILING ADDRESS (Number, Street, City, State, ZIP)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NAME OF AGENT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(SPACE INTENTIONALLY BLANK)</w:t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jc w:val="center"/>
              <w:shd w:val="clear" w:color="F2F2F2" w:fill="F2F2F2" w:themeColor="background1" w:themeShade="F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CITY INFORMATION</w:t>
            </w:r>
            <w:r>
              <w:rPr>
                <w:b/>
                <w:sz w:val="24"/>
              </w:rPr>
            </w:r>
          </w:p>
        </w:tc>
      </w:tr>
      <w:tr>
        <w:trPr/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CITY ATTORNEY (Call the Clerk of the Court or County Sheriff to get this information)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CITY AGENCY ((Ex. New York City Law Department)</w:t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</w:rPr>
              <w:t xml:space="preserve">MAILING ADDRESS OF CITY AGENCY (Number, Street, City, State, ZIP)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jc w:val="center"/>
              <w:shd w:val="clear" w:color="F2F2F2" w:fill="F2F2F2" w:themeColor="background1" w:themeShade="F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MAILING INFORMATION</w:t>
            </w:r>
            <w:r>
              <w:rPr>
                <w:b/>
                <w:sz w:val="24"/>
              </w:rPr>
            </w:r>
          </w:p>
        </w:tc>
      </w:tr>
      <w:tr>
        <w:trPr/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  <w:highlight w:val="none"/>
              </w:rPr>
            </w:pPr>
            <w:r>
              <w:rPr>
                <w:sz w:val="16"/>
              </w:rPr>
              <w:t xml:space="preserve">COUNTY ATTORNEY</w:t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</w:p>
        </w:tc>
        <w:tc>
          <w:tcPr>
            <w:tcMar>
              <w:left w:w="108" w:type="dxa"/>
              <w:top w:w="57" w:type="dxa"/>
              <w:right w:w="108" w:type="dxa"/>
              <w:bottom w:w="57" w:type="dxa"/>
            </w:tcMar>
            <w:tcW w:w="4788" w:type="dxa"/>
            <w:vMerge w:val="restart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COUNTY AGENCY</w:t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</w:rPr>
              <w:t xml:space="preserve">MAILING ADDRESS OF COUNTY AGENCY (Number, Street, City, State, ZIP)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  <w:r/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jc w:val="center"/>
              <w:shd w:val="clear" w:color="F2F2F2" w:fill="F2F2F2" w:themeColor="background1" w:themeShade="F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DOCUMENTATION</w:t>
            </w:r>
            <w:r>
              <w:rPr>
                <w:b/>
                <w:sz w:val="24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pStyle w:val="617"/>
              <w:numPr>
                <w:ilvl w:val="0"/>
                <w:numId w:val="5"/>
              </w:numPr>
              <w:rPr>
                <w:sz w:val="20"/>
                <w:highlight w:val="none"/>
              </w:rPr>
            </w:pPr>
            <w:r>
              <w:rPr>
                <w:sz w:val="20"/>
              </w:rPr>
              <w:t xml:space="preserve">Have you ever been contacted by the Health Department?</w:t>
              <w:br/>
              <w:t xml:space="preserve">(  ) YES      (  ) NO</w:t>
              <w:br/>
              <w:br/>
            </w:r>
            <w:r>
              <w:rPr>
                <w:color w:val="FF0000"/>
                <w:sz w:val="20"/>
                <w:highlight w:val="none"/>
              </w:rPr>
              <w:t xml:space="preserve">(If you answered YES, do not send multiple emails with attachments. Return this form with       corresponding attachments in one email onl</w:t>
            </w:r>
            <w:r>
              <w:rPr>
                <w:color w:val="FF0000"/>
                <w:sz w:val="20"/>
                <w:highlight w:val="none"/>
              </w:rPr>
              <w:t xml:space="preserve">y</w:t>
            </w:r>
            <w:r>
              <w:rPr>
                <w:color w:val="FF0000"/>
                <w:sz w:val="20"/>
                <w:highlight w:val="none"/>
              </w:rPr>
              <w:t xml:space="preserve">.)</w:t>
            </w:r>
            <w:r>
              <w:rPr>
                <w:sz w:val="20"/>
                <w:highlight w:val="none"/>
              </w:rPr>
            </w:r>
          </w:p>
        </w:tc>
      </w:tr>
      <w:tr>
        <w:trPr/>
        <w:tc>
          <w:tcPr>
            <w:gridSpan w:val="2"/>
            <w:tcMar>
              <w:left w:w="108" w:type="dxa"/>
              <w:top w:w="57" w:type="dxa"/>
              <w:right w:w="108" w:type="dxa"/>
              <w:bottom w:w="57" w:type="dxa"/>
            </w:tcMar>
            <w:tcW w:w="9575" w:type="dxa"/>
            <w:vMerge w:val="restart"/>
            <w:textDirection w:val="lrTb"/>
            <w:noWrap w:val="false"/>
          </w:tcPr>
          <w:p>
            <w:pPr>
              <w:pStyle w:val="617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Have you received any fines or court summons from the Health Department and the City? </w:t>
              <w:br/>
              <w:t xml:space="preserve">(   ) YES      (   ) NO</w:t>
              <w:br/>
            </w:r>
            <w:r>
              <w:rPr>
                <w:sz w:val="20"/>
              </w:rPr>
            </w:r>
          </w:p>
          <w:p>
            <w:pPr>
              <w:ind w:left="360" w:firstLine="0"/>
              <w:rPr>
                <w:sz w:val="20"/>
              </w:rPr>
            </w:pPr>
            <w:r>
              <w:rPr>
                <w:sz w:val="20"/>
                <w:highlight w:val="none"/>
              </w:rPr>
            </w:r>
            <w:r>
              <w:rPr>
                <w:color w:val="FF0000"/>
                <w:sz w:val="20"/>
                <w:highlight w:val="none"/>
              </w:rPr>
              <w:t xml:space="preserve">(If you answered YES, do not send multiple emails with attachments. Return this form with       corresponding attachments in one email onl</w:t>
            </w:r>
            <w:r>
              <w:rPr>
                <w:color w:val="FF0000"/>
                <w:sz w:val="20"/>
                <w:highlight w:val="none"/>
              </w:rPr>
              <w:t xml:space="preserve">y</w:t>
            </w:r>
            <w:r>
              <w:rPr>
                <w:color w:val="FF0000"/>
                <w:sz w:val="20"/>
                <w:highlight w:val="none"/>
              </w:rPr>
              <w:t xml:space="preserve">.)</w:t>
            </w:r>
            <w:r/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</w:p>
        </w:tc>
      </w:tr>
    </w:tbl>
    <w:p>
      <w:r/>
      <w:r/>
    </w:p>
    <w:p>
      <w:pPr>
        <w:jc w:val="center"/>
      </w:pPr>
      <w:r/>
      <w:r/>
    </w:p>
    <w:sectPr>
      <w:headerReference w:type="default" r:id="rId9"/>
      <w:footnotePr/>
      <w:endnotePr/>
      <w:type w:val="nextPage"/>
      <w:pgSz w:w="12240" w:h="15840" w:orient="portrait"/>
      <w:pgMar w:top="1582" w:right="1440" w:bottom="1644" w:left="1440" w:header="706" w:footer="706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1"/>
      <w:jc w:val="center"/>
      <w:rPr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 xml:space="preserve">- Confidential File -</w:t>
    </w:r>
    <w:r>
      <w:rPr>
        <w:color w:val="BFBFBF" w:themeColor="background1" w:themeShade="BF"/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2022-02-05T03:51:28Z</dcterms:modified>
</cp:coreProperties>
</file>